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ED1" w:rsidRPr="00C968B8" w:rsidRDefault="00B25ED1" w:rsidP="00B25ED1">
      <w:pPr>
        <w:shd w:val="clear" w:color="auto" w:fill="FFFFFF"/>
        <w:spacing w:after="0" w:line="240" w:lineRule="auto"/>
        <w:jc w:val="center"/>
        <w:outlineLvl w:val="0"/>
        <w:rPr>
          <w:rFonts w:ascii="Helvetica" w:eastAsia="Times New Roman" w:hAnsi="Helvetica" w:cs="Times New Roman"/>
          <w:b/>
          <w:bCs/>
          <w:color w:val="000000" w:themeColor="text1"/>
          <w:kern w:val="36"/>
          <w:sz w:val="36"/>
          <w:szCs w:val="36"/>
          <w:lang w:eastAsia="ru-RU"/>
        </w:rPr>
      </w:pPr>
      <w:r w:rsidRPr="00C968B8">
        <w:rPr>
          <w:rFonts w:eastAsia="Times New Roman" w:cs="Times New Roman"/>
          <w:b/>
          <w:bCs/>
          <w:noProof/>
          <w:color w:val="000000" w:themeColor="text1"/>
          <w:kern w:val="36"/>
          <w:sz w:val="36"/>
          <w:szCs w:val="36"/>
          <w:lang w:eastAsia="ru-RU"/>
        </w:rPr>
        <w:drawing>
          <wp:anchor distT="0" distB="0" distL="114300" distR="114300" simplePos="0" relativeHeight="251661312" behindDoc="1" locked="0" layoutInCell="1" allowOverlap="1">
            <wp:simplePos x="0" y="0"/>
            <wp:positionH relativeFrom="column">
              <wp:posOffset>-662305</wp:posOffset>
            </wp:positionH>
            <wp:positionV relativeFrom="paragraph">
              <wp:posOffset>-508000</wp:posOffset>
            </wp:positionV>
            <wp:extent cx="6935470" cy="10508615"/>
            <wp:effectExtent l="19050" t="0" r="0" b="0"/>
            <wp:wrapNone/>
            <wp:docPr id="2" name="Рисунок 1" descr="C:\Users\1\Desktop\все\7777\ира\рамки\солнышки.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все\7777\ира\рамки\солнышки.WMF"/>
                    <pic:cNvPicPr>
                      <a:picLocks noChangeAspect="1" noChangeArrowheads="1"/>
                    </pic:cNvPicPr>
                  </pic:nvPicPr>
                  <pic:blipFill>
                    <a:blip r:embed="rId5" cstate="print"/>
                    <a:srcRect/>
                    <a:stretch>
                      <a:fillRect/>
                    </a:stretch>
                  </pic:blipFill>
                  <pic:spPr bwMode="auto">
                    <a:xfrm>
                      <a:off x="0" y="0"/>
                      <a:ext cx="6935470" cy="10508615"/>
                    </a:xfrm>
                    <a:prstGeom prst="rect">
                      <a:avLst/>
                    </a:prstGeom>
                    <a:noFill/>
                    <a:ln w="9525">
                      <a:noFill/>
                      <a:miter lim="800000"/>
                      <a:headEnd/>
                      <a:tailEnd/>
                    </a:ln>
                  </pic:spPr>
                </pic:pic>
              </a:graphicData>
            </a:graphic>
          </wp:anchor>
        </w:drawing>
      </w:r>
      <w:r w:rsidRPr="00C968B8">
        <w:rPr>
          <w:rFonts w:ascii="Helvetica" w:eastAsia="Times New Roman" w:hAnsi="Helvetica" w:cs="Times New Roman"/>
          <w:b/>
          <w:bCs/>
          <w:color w:val="000000" w:themeColor="text1"/>
          <w:kern w:val="36"/>
          <w:sz w:val="36"/>
          <w:szCs w:val="36"/>
          <w:lang w:eastAsia="ru-RU"/>
        </w:rPr>
        <w:t>Суррогатное материнство</w:t>
      </w:r>
    </w:p>
    <w:p w:rsidR="00B25ED1" w:rsidRPr="00C968B8" w:rsidRDefault="00B25ED1" w:rsidP="00B25ED1">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eastAsia="ru-RU"/>
        </w:rPr>
      </w:pPr>
      <w:r w:rsidRPr="00C968B8">
        <w:rPr>
          <w:rFonts w:ascii="Times New Roman" w:eastAsia="Times New Roman" w:hAnsi="Times New Roman" w:cs="Times New Roman"/>
          <w:color w:val="000000" w:themeColor="text1"/>
          <w:sz w:val="24"/>
          <w:szCs w:val="24"/>
          <w:lang w:eastAsia="ru-RU"/>
        </w:rPr>
        <w:t>Программа суррогатного материнства представляет собой вспомогательную репродуктивную технологию (ВРТ). Этот метод преодоления бесплодия становится популярнее во всем мире.</w:t>
      </w:r>
    </w:p>
    <w:p w:rsidR="00B25ED1" w:rsidRPr="00C968B8" w:rsidRDefault="00B25ED1" w:rsidP="00B25ED1">
      <w:pPr>
        <w:shd w:val="clear" w:color="auto" w:fill="FFFFFF"/>
        <w:spacing w:after="0" w:line="240" w:lineRule="auto"/>
        <w:ind w:firstLine="709"/>
        <w:outlineLvl w:val="2"/>
        <w:rPr>
          <w:rFonts w:ascii="Times New Roman" w:eastAsia="Times New Roman" w:hAnsi="Times New Roman" w:cs="Times New Roman"/>
          <w:b/>
          <w:bCs/>
          <w:color w:val="000000" w:themeColor="text1"/>
          <w:sz w:val="24"/>
          <w:szCs w:val="24"/>
          <w:lang w:eastAsia="ru-RU"/>
        </w:rPr>
      </w:pPr>
      <w:r w:rsidRPr="00C968B8">
        <w:rPr>
          <w:rFonts w:ascii="Times New Roman" w:eastAsia="Times New Roman" w:hAnsi="Times New Roman" w:cs="Times New Roman"/>
          <w:b/>
          <w:bCs/>
          <w:color w:val="000000" w:themeColor="text1"/>
          <w:sz w:val="24"/>
          <w:szCs w:val="24"/>
          <w:lang w:eastAsia="ru-RU"/>
        </w:rPr>
        <w:t>Участники программы суррогатного материнства</w:t>
      </w:r>
    </w:p>
    <w:p w:rsidR="00B25ED1" w:rsidRPr="00C968B8" w:rsidRDefault="00B25ED1" w:rsidP="00B25ED1">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eastAsia="ru-RU"/>
        </w:rPr>
      </w:pPr>
      <w:r w:rsidRPr="00C968B8">
        <w:rPr>
          <w:rFonts w:ascii="Times New Roman" w:eastAsia="Times New Roman" w:hAnsi="Times New Roman" w:cs="Times New Roman"/>
          <w:color w:val="000000" w:themeColor="text1"/>
          <w:sz w:val="24"/>
          <w:szCs w:val="24"/>
          <w:lang w:eastAsia="ru-RU"/>
        </w:rPr>
        <w:t>Программа суррогатного материнства предполагает участие в ней трех человек:</w:t>
      </w:r>
    </w:p>
    <w:p w:rsidR="00B25ED1" w:rsidRPr="00C968B8" w:rsidRDefault="00B25ED1" w:rsidP="00B25ED1">
      <w:pPr>
        <w:numPr>
          <w:ilvl w:val="0"/>
          <w:numId w:val="1"/>
        </w:numPr>
        <w:shd w:val="clear" w:color="auto" w:fill="FFFFFF"/>
        <w:spacing w:after="0" w:line="240" w:lineRule="auto"/>
        <w:ind w:left="365" w:firstLine="709"/>
        <w:jc w:val="both"/>
        <w:rPr>
          <w:rFonts w:ascii="Times New Roman" w:eastAsia="Times New Roman" w:hAnsi="Times New Roman" w:cs="Times New Roman"/>
          <w:color w:val="000000" w:themeColor="text1"/>
          <w:sz w:val="24"/>
          <w:szCs w:val="24"/>
          <w:lang w:eastAsia="ru-RU"/>
        </w:rPr>
      </w:pPr>
      <w:r w:rsidRPr="00C968B8">
        <w:rPr>
          <w:rFonts w:ascii="Times New Roman" w:eastAsia="Times New Roman" w:hAnsi="Times New Roman" w:cs="Times New Roman"/>
          <w:color w:val="000000" w:themeColor="text1"/>
          <w:sz w:val="24"/>
          <w:szCs w:val="24"/>
          <w:lang w:eastAsia="ru-RU"/>
        </w:rPr>
        <w:t>Генетическая мать – женщина, от которой берется яйцеклетка для оплодотворения. Она дает свое согласие на выполнение обязанностей матери после рождения ребенка.</w:t>
      </w:r>
    </w:p>
    <w:p w:rsidR="00B25ED1" w:rsidRPr="00C968B8" w:rsidRDefault="00B25ED1" w:rsidP="00B25ED1">
      <w:pPr>
        <w:numPr>
          <w:ilvl w:val="0"/>
          <w:numId w:val="1"/>
        </w:numPr>
        <w:shd w:val="clear" w:color="auto" w:fill="FFFFFF"/>
        <w:spacing w:after="0" w:line="240" w:lineRule="auto"/>
        <w:ind w:left="365" w:firstLine="709"/>
        <w:jc w:val="both"/>
        <w:rPr>
          <w:rFonts w:ascii="Times New Roman" w:eastAsia="Times New Roman" w:hAnsi="Times New Roman" w:cs="Times New Roman"/>
          <w:color w:val="000000" w:themeColor="text1"/>
          <w:sz w:val="24"/>
          <w:szCs w:val="24"/>
          <w:lang w:eastAsia="ru-RU"/>
        </w:rPr>
      </w:pPr>
      <w:r w:rsidRPr="00C968B8">
        <w:rPr>
          <w:rFonts w:ascii="Times New Roman" w:eastAsia="Times New Roman" w:hAnsi="Times New Roman" w:cs="Times New Roman"/>
          <w:color w:val="000000" w:themeColor="text1"/>
          <w:sz w:val="24"/>
          <w:szCs w:val="24"/>
          <w:lang w:eastAsia="ru-RU"/>
        </w:rPr>
        <w:t>Генетический отец – мужчина, который предоставляет свою сперму для оплодотворения яйцеклетки. Он обязуется взять на себя обязанность отца после рождения ребенка.</w:t>
      </w:r>
    </w:p>
    <w:p w:rsidR="00B25ED1" w:rsidRPr="00C968B8" w:rsidRDefault="00B25ED1" w:rsidP="00B25ED1">
      <w:pPr>
        <w:numPr>
          <w:ilvl w:val="0"/>
          <w:numId w:val="1"/>
        </w:numPr>
        <w:shd w:val="clear" w:color="auto" w:fill="FFFFFF"/>
        <w:spacing w:after="0" w:line="240" w:lineRule="auto"/>
        <w:ind w:left="365" w:firstLine="709"/>
        <w:jc w:val="both"/>
        <w:rPr>
          <w:rFonts w:ascii="Times New Roman" w:eastAsia="Times New Roman" w:hAnsi="Times New Roman" w:cs="Times New Roman"/>
          <w:color w:val="000000" w:themeColor="text1"/>
          <w:sz w:val="24"/>
          <w:szCs w:val="24"/>
          <w:lang w:eastAsia="ru-RU"/>
        </w:rPr>
      </w:pPr>
      <w:r w:rsidRPr="00C968B8">
        <w:rPr>
          <w:rFonts w:ascii="Times New Roman" w:eastAsia="Times New Roman" w:hAnsi="Times New Roman" w:cs="Times New Roman"/>
          <w:color w:val="000000" w:themeColor="text1"/>
          <w:sz w:val="24"/>
          <w:szCs w:val="24"/>
          <w:lang w:eastAsia="ru-RU"/>
        </w:rPr>
        <w:t>Суррогатная мать – женщина детородного возраста, которая дает свое согласие на вынашивание ребенка от генетических родителей на безвозмездной или возмездной основе. Эта женщина не претендует на роль матери родившегося ребенка.</w:t>
      </w:r>
    </w:p>
    <w:p w:rsidR="00B25ED1" w:rsidRPr="00C968B8" w:rsidRDefault="00B25ED1" w:rsidP="00B25ED1">
      <w:pPr>
        <w:shd w:val="clear" w:color="auto" w:fill="FFFFFF"/>
        <w:spacing w:after="0" w:line="240" w:lineRule="auto"/>
        <w:ind w:firstLine="709"/>
        <w:outlineLvl w:val="2"/>
        <w:rPr>
          <w:rFonts w:ascii="Times New Roman" w:eastAsia="Times New Roman" w:hAnsi="Times New Roman" w:cs="Times New Roman"/>
          <w:b/>
          <w:bCs/>
          <w:color w:val="000000" w:themeColor="text1"/>
          <w:sz w:val="24"/>
          <w:szCs w:val="24"/>
          <w:lang w:eastAsia="ru-RU"/>
        </w:rPr>
      </w:pPr>
      <w:r w:rsidRPr="00C968B8">
        <w:rPr>
          <w:rFonts w:ascii="Times New Roman" w:eastAsia="Times New Roman" w:hAnsi="Times New Roman" w:cs="Times New Roman"/>
          <w:b/>
          <w:bCs/>
          <w:color w:val="000000" w:themeColor="text1"/>
          <w:sz w:val="24"/>
          <w:szCs w:val="24"/>
          <w:lang w:eastAsia="ru-RU"/>
        </w:rPr>
        <w:t>Суррогатное материнство в России</w:t>
      </w:r>
    </w:p>
    <w:p w:rsidR="00B25ED1" w:rsidRPr="00C968B8" w:rsidRDefault="00B25ED1" w:rsidP="00B25ED1">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eastAsia="ru-RU"/>
        </w:rPr>
      </w:pPr>
      <w:r w:rsidRPr="00C968B8">
        <w:rPr>
          <w:rFonts w:ascii="Times New Roman" w:eastAsia="Times New Roman" w:hAnsi="Times New Roman" w:cs="Times New Roman"/>
          <w:color w:val="000000" w:themeColor="text1"/>
          <w:sz w:val="24"/>
          <w:szCs w:val="24"/>
          <w:lang w:eastAsia="ru-RU"/>
        </w:rPr>
        <w:t>Суррогатное материнство в России абсолютно законно. Такие действия регулируются законодательством.</w:t>
      </w:r>
    </w:p>
    <w:p w:rsidR="00B25ED1" w:rsidRPr="00C968B8" w:rsidRDefault="00B25ED1" w:rsidP="00B25ED1">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eastAsia="ru-RU"/>
        </w:rPr>
      </w:pPr>
      <w:r w:rsidRPr="00C968B8">
        <w:rPr>
          <w:rFonts w:ascii="Times New Roman" w:eastAsia="Times New Roman" w:hAnsi="Times New Roman" w:cs="Times New Roman"/>
          <w:color w:val="000000" w:themeColor="text1"/>
          <w:sz w:val="24"/>
          <w:szCs w:val="24"/>
          <w:lang w:eastAsia="ru-RU"/>
        </w:rPr>
        <w:t>Многие считают, что услугами суррогатной матери могут воспользоваться только официально зарегистрированные супружеские пары. На самом деле это не так. Если имеются медицинские показания, то любая женщина старше 18 лет (в детородном возрасте) может прибегнуть к такой технологии.</w:t>
      </w:r>
    </w:p>
    <w:p w:rsidR="00B25ED1" w:rsidRPr="00C968B8" w:rsidRDefault="00B25ED1" w:rsidP="00B25ED1">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eastAsia="ru-RU"/>
        </w:rPr>
      </w:pPr>
      <w:r w:rsidRPr="00C968B8">
        <w:rPr>
          <w:rFonts w:ascii="Times New Roman" w:eastAsia="Times New Roman" w:hAnsi="Times New Roman" w:cs="Times New Roman"/>
          <w:color w:val="000000" w:themeColor="text1"/>
          <w:sz w:val="24"/>
          <w:szCs w:val="24"/>
          <w:lang w:eastAsia="ru-RU"/>
        </w:rPr>
        <w:t>Согласно российскому законодательству суррогатное материнство доступно только лицам, находящимся в законном браке. В других случаях такое материнство называют репродуктивным. Законодательством определено, что каждая женщина, находящаяся в детородном возрасте, имеет право на искусственное оплодотворение и последующую имплантацию эмбриона. Эти процедуры могут выполняться только специалистами учреждений, имеющих соответствующую лицензию.</w:t>
      </w:r>
    </w:p>
    <w:p w:rsidR="00B25ED1" w:rsidRPr="00C968B8" w:rsidRDefault="00B25ED1" w:rsidP="00B25ED1">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eastAsia="ru-RU"/>
        </w:rPr>
      </w:pPr>
      <w:r w:rsidRPr="00C968B8">
        <w:rPr>
          <w:rFonts w:ascii="Times New Roman" w:eastAsia="Times New Roman" w:hAnsi="Times New Roman" w:cs="Times New Roman"/>
          <w:color w:val="000000" w:themeColor="text1"/>
          <w:sz w:val="24"/>
          <w:szCs w:val="24"/>
          <w:lang w:eastAsia="ru-RU"/>
        </w:rPr>
        <w:t xml:space="preserve">Стоит отметить, что гражданство будущих родителей не влияет на реализацию права на продление рода с помощью ВРТ. </w:t>
      </w:r>
      <w:r w:rsidRPr="00C968B8">
        <w:rPr>
          <w:rFonts w:ascii="Times New Roman" w:eastAsia="Times New Roman" w:hAnsi="Times New Roman" w:cs="Times New Roman"/>
          <w:b/>
          <w:bCs/>
          <w:color w:val="000000" w:themeColor="text1"/>
          <w:sz w:val="24"/>
          <w:szCs w:val="24"/>
          <w:lang w:eastAsia="ru-RU"/>
        </w:rPr>
        <w:t>Суррогатной матерью может стать женщина в возрасте 20-35 лет, у которой есть собственный здоровый ребенок, и она сама соматически и психически здорова.</w:t>
      </w:r>
      <w:r w:rsidRPr="00C968B8">
        <w:rPr>
          <w:rFonts w:ascii="Times New Roman" w:eastAsia="Times New Roman" w:hAnsi="Times New Roman" w:cs="Times New Roman"/>
          <w:color w:val="000000" w:themeColor="text1"/>
          <w:sz w:val="24"/>
          <w:szCs w:val="24"/>
          <w:lang w:eastAsia="ru-RU"/>
        </w:rPr>
        <w:t xml:space="preserve"> Программа суррогатного материнства предполагает добровольное участие суррогатной матери.</w:t>
      </w:r>
    </w:p>
    <w:p w:rsidR="00B25ED1" w:rsidRPr="00C968B8" w:rsidRDefault="00B25ED1" w:rsidP="00B25ED1">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eastAsia="ru-RU"/>
        </w:rPr>
      </w:pPr>
      <w:r w:rsidRPr="00C968B8">
        <w:rPr>
          <w:rFonts w:ascii="Times New Roman" w:eastAsia="Times New Roman" w:hAnsi="Times New Roman" w:cs="Times New Roman"/>
          <w:color w:val="000000" w:themeColor="text1"/>
          <w:sz w:val="24"/>
          <w:szCs w:val="24"/>
          <w:lang w:eastAsia="ru-RU"/>
        </w:rPr>
        <w:t>В связи с тем, что суррогатное материнство в России получило широкое распространение, были созданы специальные агентства, в которых существуют базы данных женщин, желающих стать репродуктивной матерью. Все кандидатки проходят первичное собеседование, в том числе и с психологом. Затем осуществляется полное медицинское обследование. Таким образом, только полностью здоровая женщина может быть занесена в базу данных такого агентства.</w:t>
      </w:r>
    </w:p>
    <w:p w:rsidR="00B25ED1" w:rsidRPr="00C968B8" w:rsidRDefault="00B25ED1" w:rsidP="00B25ED1">
      <w:pPr>
        <w:shd w:val="clear" w:color="auto" w:fill="FFFFFF"/>
        <w:spacing w:after="0" w:line="240" w:lineRule="auto"/>
        <w:ind w:firstLine="709"/>
        <w:outlineLvl w:val="2"/>
        <w:rPr>
          <w:rFonts w:ascii="Times New Roman" w:eastAsia="Times New Roman" w:hAnsi="Times New Roman" w:cs="Times New Roman"/>
          <w:b/>
          <w:bCs/>
          <w:color w:val="000000" w:themeColor="text1"/>
          <w:sz w:val="24"/>
          <w:szCs w:val="24"/>
          <w:lang w:eastAsia="ru-RU"/>
        </w:rPr>
      </w:pPr>
      <w:r w:rsidRPr="00C968B8">
        <w:rPr>
          <w:rFonts w:ascii="Times New Roman" w:eastAsia="Times New Roman" w:hAnsi="Times New Roman" w:cs="Times New Roman"/>
          <w:b/>
          <w:bCs/>
          <w:color w:val="000000" w:themeColor="text1"/>
          <w:sz w:val="24"/>
          <w:szCs w:val="24"/>
          <w:lang w:eastAsia="ru-RU"/>
        </w:rPr>
        <w:t>Показания к использованию программы суррогатного материнства</w:t>
      </w:r>
    </w:p>
    <w:p w:rsidR="00B25ED1" w:rsidRPr="00C968B8" w:rsidRDefault="00B25ED1" w:rsidP="00B25ED1">
      <w:pPr>
        <w:shd w:val="clear" w:color="auto" w:fill="FFFFFF"/>
        <w:spacing w:after="0" w:line="240" w:lineRule="auto"/>
        <w:ind w:firstLine="709"/>
        <w:jc w:val="both"/>
        <w:rPr>
          <w:rFonts w:ascii="Times New Roman" w:eastAsia="Times New Roman" w:hAnsi="Times New Roman" w:cs="Times New Roman"/>
          <w:color w:val="000000" w:themeColor="text1"/>
          <w:sz w:val="24"/>
          <w:szCs w:val="24"/>
          <w:lang w:eastAsia="ru-RU"/>
        </w:rPr>
      </w:pPr>
      <w:r w:rsidRPr="00C968B8">
        <w:rPr>
          <w:rFonts w:ascii="Times New Roman" w:eastAsia="Times New Roman" w:hAnsi="Times New Roman" w:cs="Times New Roman"/>
          <w:color w:val="000000" w:themeColor="text1"/>
          <w:sz w:val="24"/>
          <w:szCs w:val="24"/>
          <w:lang w:eastAsia="ru-RU"/>
        </w:rPr>
        <w:t>Программой суррогатное материнство в России можно воспользоваться только при наличии медицинских показаний, определенных законодательством. К таким показаниям относятся:</w:t>
      </w:r>
    </w:p>
    <w:p w:rsidR="00B25ED1" w:rsidRPr="00C968B8" w:rsidRDefault="00B25ED1" w:rsidP="00B25ED1">
      <w:pPr>
        <w:pStyle w:val="a7"/>
        <w:numPr>
          <w:ilvl w:val="0"/>
          <w:numId w:val="4"/>
        </w:num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C968B8">
        <w:rPr>
          <w:rFonts w:ascii="Times New Roman" w:eastAsia="Times New Roman" w:hAnsi="Times New Roman" w:cs="Times New Roman"/>
          <w:color w:val="000000" w:themeColor="text1"/>
          <w:sz w:val="24"/>
          <w:szCs w:val="24"/>
          <w:lang w:eastAsia="ru-RU"/>
        </w:rPr>
        <w:t>отсутствие матки;</w:t>
      </w:r>
    </w:p>
    <w:p w:rsidR="00B25ED1" w:rsidRPr="00C968B8" w:rsidRDefault="00B25ED1" w:rsidP="00B25ED1">
      <w:pPr>
        <w:pStyle w:val="a7"/>
        <w:numPr>
          <w:ilvl w:val="0"/>
          <w:numId w:val="4"/>
        </w:num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C968B8">
        <w:rPr>
          <w:rFonts w:ascii="Times New Roman" w:eastAsia="Times New Roman" w:hAnsi="Times New Roman" w:cs="Times New Roman"/>
          <w:color w:val="000000" w:themeColor="text1"/>
          <w:sz w:val="24"/>
          <w:szCs w:val="24"/>
          <w:lang w:eastAsia="ru-RU"/>
        </w:rPr>
        <w:t>деформация шейки или полости матки;</w:t>
      </w:r>
    </w:p>
    <w:p w:rsidR="00B25ED1" w:rsidRPr="00C968B8" w:rsidRDefault="00B25ED1" w:rsidP="00B25ED1">
      <w:pPr>
        <w:pStyle w:val="a7"/>
        <w:numPr>
          <w:ilvl w:val="0"/>
          <w:numId w:val="4"/>
        </w:num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C968B8">
        <w:rPr>
          <w:rFonts w:ascii="Times New Roman" w:eastAsia="Times New Roman" w:hAnsi="Times New Roman" w:cs="Times New Roman"/>
          <w:color w:val="000000" w:themeColor="text1"/>
          <w:sz w:val="24"/>
          <w:szCs w:val="24"/>
          <w:lang w:eastAsia="ru-RU"/>
        </w:rPr>
        <w:t>спайки (</w:t>
      </w:r>
      <w:proofErr w:type="spellStart"/>
      <w:r w:rsidRPr="00C968B8">
        <w:rPr>
          <w:rFonts w:ascii="Times New Roman" w:eastAsia="Times New Roman" w:hAnsi="Times New Roman" w:cs="Times New Roman"/>
          <w:color w:val="000000" w:themeColor="text1"/>
          <w:sz w:val="24"/>
          <w:szCs w:val="24"/>
          <w:lang w:eastAsia="ru-RU"/>
        </w:rPr>
        <w:t>синехии</w:t>
      </w:r>
      <w:proofErr w:type="spellEnd"/>
      <w:r w:rsidRPr="00C968B8">
        <w:rPr>
          <w:rFonts w:ascii="Times New Roman" w:eastAsia="Times New Roman" w:hAnsi="Times New Roman" w:cs="Times New Roman"/>
          <w:color w:val="000000" w:themeColor="text1"/>
          <w:sz w:val="24"/>
          <w:szCs w:val="24"/>
          <w:lang w:eastAsia="ru-RU"/>
        </w:rPr>
        <w:t>) полости матки, которые не поддаются лечению;</w:t>
      </w:r>
    </w:p>
    <w:p w:rsidR="00B25ED1" w:rsidRPr="00C968B8" w:rsidRDefault="00B25ED1" w:rsidP="00B25ED1">
      <w:pPr>
        <w:pStyle w:val="a7"/>
        <w:numPr>
          <w:ilvl w:val="0"/>
          <w:numId w:val="4"/>
        </w:num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C968B8">
        <w:rPr>
          <w:rFonts w:ascii="Times New Roman" w:eastAsia="Times New Roman" w:hAnsi="Times New Roman" w:cs="Times New Roman"/>
          <w:color w:val="000000" w:themeColor="text1"/>
          <w:sz w:val="24"/>
          <w:szCs w:val="24"/>
          <w:lang w:eastAsia="ru-RU"/>
        </w:rPr>
        <w:t>соматические заболевания, при которых беременность противопоказана;</w:t>
      </w:r>
    </w:p>
    <w:p w:rsidR="00B25ED1" w:rsidRPr="00C968B8" w:rsidRDefault="00B25ED1" w:rsidP="00B25ED1">
      <w:pPr>
        <w:pStyle w:val="a7"/>
        <w:numPr>
          <w:ilvl w:val="0"/>
          <w:numId w:val="4"/>
        </w:num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C968B8">
        <w:rPr>
          <w:rFonts w:ascii="Times New Roman" w:eastAsia="Times New Roman" w:hAnsi="Times New Roman" w:cs="Times New Roman"/>
          <w:color w:val="000000" w:themeColor="text1"/>
          <w:sz w:val="24"/>
          <w:szCs w:val="24"/>
          <w:lang w:eastAsia="ru-RU"/>
        </w:rPr>
        <w:t>неудачные повторные попытки ЭКО, при которых получались эмбрионы высокого качества, но их перенос не вызывал наступление беременности.</w:t>
      </w:r>
    </w:p>
    <w:p w:rsidR="00B25ED1" w:rsidRPr="00C968B8" w:rsidRDefault="00B25ED1" w:rsidP="00B25ED1">
      <w:pPr>
        <w:shd w:val="clear" w:color="auto" w:fill="FFFFFF"/>
        <w:spacing w:after="0" w:line="240" w:lineRule="auto"/>
        <w:ind w:left="365"/>
        <w:jc w:val="both"/>
        <w:rPr>
          <w:rFonts w:ascii="Times New Roman" w:hAnsi="Times New Roman" w:cs="Times New Roman"/>
          <w:b/>
          <w:color w:val="000000" w:themeColor="text1"/>
          <w:sz w:val="24"/>
          <w:szCs w:val="24"/>
        </w:rPr>
      </w:pPr>
      <w:r w:rsidRPr="00C968B8">
        <w:rPr>
          <w:rFonts w:ascii="Times New Roman" w:hAnsi="Times New Roman" w:cs="Times New Roman"/>
          <w:b/>
          <w:color w:val="000000" w:themeColor="text1"/>
          <w:sz w:val="24"/>
          <w:szCs w:val="24"/>
        </w:rPr>
        <w:lastRenderedPageBreak/>
        <w:t>Как осуществляется процедура?</w:t>
      </w:r>
    </w:p>
    <w:p w:rsidR="00B25ED1" w:rsidRPr="00C968B8" w:rsidRDefault="00B25ED1" w:rsidP="00B25ED1">
      <w:pPr>
        <w:shd w:val="clear" w:color="auto" w:fill="FFFFFF"/>
        <w:spacing w:after="0" w:line="240" w:lineRule="auto"/>
        <w:ind w:left="365"/>
        <w:jc w:val="both"/>
        <w:rPr>
          <w:rFonts w:ascii="Times New Roman" w:hAnsi="Times New Roman" w:cs="Times New Roman"/>
          <w:color w:val="000000" w:themeColor="text1"/>
          <w:sz w:val="24"/>
          <w:szCs w:val="24"/>
        </w:rPr>
      </w:pPr>
      <w:r w:rsidRPr="00C968B8">
        <w:rPr>
          <w:rFonts w:ascii="Times New Roman" w:hAnsi="Times New Roman" w:cs="Times New Roman"/>
          <w:color w:val="000000" w:themeColor="text1"/>
          <w:sz w:val="24"/>
          <w:szCs w:val="24"/>
        </w:rPr>
        <w:t>Посторонняя женщина добровольно соглашается на то, что в ее матку будет перенесен эмбрион, который не имеет с ней никакого генетического родства. Суррогатная мать обязуется выносить и родить ребенка, после чего в органах ЗАГС в качестве родителей будут зарегистрированы биологические отец и мать малыша.</w:t>
      </w:r>
    </w:p>
    <w:p w:rsidR="00B25ED1" w:rsidRPr="00C968B8" w:rsidRDefault="00B25ED1" w:rsidP="00B25ED1">
      <w:pPr>
        <w:spacing w:after="0" w:line="240" w:lineRule="auto"/>
        <w:ind w:firstLine="709"/>
        <w:jc w:val="both"/>
        <w:rPr>
          <w:rFonts w:ascii="Times New Roman" w:hAnsi="Times New Roman" w:cs="Times New Roman"/>
          <w:color w:val="000000" w:themeColor="text1"/>
          <w:sz w:val="24"/>
          <w:szCs w:val="24"/>
        </w:rPr>
      </w:pPr>
      <w:r w:rsidRPr="00C968B8">
        <w:rPr>
          <w:rFonts w:ascii="Times New Roman" w:hAnsi="Times New Roman" w:cs="Times New Roman"/>
          <w:color w:val="000000" w:themeColor="text1"/>
          <w:sz w:val="24"/>
          <w:szCs w:val="24"/>
        </w:rPr>
        <w:t>Таким образом, программа суррогатного материнства – это сложная процедура, которая включает в себя  организационные, юридические и медицинские аспекты.</w:t>
      </w:r>
    </w:p>
    <w:p w:rsidR="00B25ED1" w:rsidRPr="00C968B8" w:rsidRDefault="00B25ED1" w:rsidP="00B25ED1">
      <w:pPr>
        <w:spacing w:after="0" w:line="240" w:lineRule="auto"/>
        <w:ind w:firstLine="709"/>
        <w:jc w:val="both"/>
        <w:rPr>
          <w:rFonts w:ascii="Times New Roman" w:hAnsi="Times New Roman" w:cs="Times New Roman"/>
          <w:color w:val="000000" w:themeColor="text1"/>
          <w:sz w:val="24"/>
          <w:szCs w:val="24"/>
        </w:rPr>
      </w:pPr>
      <w:r w:rsidRPr="00C968B8">
        <w:rPr>
          <w:rFonts w:ascii="Times New Roman" w:hAnsi="Times New Roman" w:cs="Times New Roman"/>
          <w:color w:val="000000" w:themeColor="text1"/>
          <w:sz w:val="24"/>
          <w:szCs w:val="24"/>
        </w:rPr>
        <w:t xml:space="preserve">Вкратце </w:t>
      </w:r>
      <w:r w:rsidRPr="00C968B8">
        <w:rPr>
          <w:rStyle w:val="a3"/>
          <w:rFonts w:ascii="Times New Roman" w:hAnsi="Times New Roman" w:cs="Times New Roman"/>
          <w:color w:val="000000" w:themeColor="text1"/>
          <w:sz w:val="24"/>
          <w:szCs w:val="24"/>
        </w:rPr>
        <w:t>алгоритм</w:t>
      </w:r>
      <w:r w:rsidRPr="00C968B8">
        <w:rPr>
          <w:rFonts w:ascii="Times New Roman" w:hAnsi="Times New Roman" w:cs="Times New Roman"/>
          <w:color w:val="000000" w:themeColor="text1"/>
          <w:sz w:val="24"/>
          <w:szCs w:val="24"/>
        </w:rPr>
        <w:t xml:space="preserve"> проведения процедуры в нашем агентстве выглядит примерно следующим образом:</w:t>
      </w:r>
    </w:p>
    <w:p w:rsidR="00B25ED1" w:rsidRPr="00C968B8" w:rsidRDefault="00B25ED1" w:rsidP="00B25ED1">
      <w:pPr>
        <w:numPr>
          <w:ilvl w:val="0"/>
          <w:numId w:val="3"/>
        </w:numPr>
        <w:spacing w:after="0" w:line="240" w:lineRule="auto"/>
        <w:ind w:left="0" w:firstLine="709"/>
        <w:jc w:val="both"/>
        <w:rPr>
          <w:rFonts w:ascii="Times New Roman" w:hAnsi="Times New Roman" w:cs="Times New Roman"/>
          <w:color w:val="000000" w:themeColor="text1"/>
          <w:sz w:val="24"/>
          <w:szCs w:val="24"/>
        </w:rPr>
      </w:pPr>
      <w:r w:rsidRPr="00C968B8">
        <w:rPr>
          <w:rFonts w:ascii="Times New Roman" w:hAnsi="Times New Roman" w:cs="Times New Roman"/>
          <w:color w:val="000000" w:themeColor="text1"/>
          <w:sz w:val="24"/>
          <w:szCs w:val="24"/>
        </w:rPr>
        <w:t>Разъяснение биологическим родителям уполномоченным лицом агентства базовых организационных вопросов, связанных с будущей программой, ее проведения, условий договора</w:t>
      </w:r>
    </w:p>
    <w:p w:rsidR="00B25ED1" w:rsidRPr="00C968B8" w:rsidRDefault="00B25ED1" w:rsidP="00B25ED1">
      <w:pPr>
        <w:numPr>
          <w:ilvl w:val="0"/>
          <w:numId w:val="3"/>
        </w:numPr>
        <w:spacing w:after="0" w:line="240" w:lineRule="auto"/>
        <w:ind w:left="0" w:firstLine="709"/>
        <w:jc w:val="both"/>
        <w:rPr>
          <w:rFonts w:ascii="Times New Roman" w:hAnsi="Times New Roman" w:cs="Times New Roman"/>
          <w:color w:val="000000" w:themeColor="text1"/>
          <w:sz w:val="24"/>
          <w:szCs w:val="24"/>
        </w:rPr>
      </w:pPr>
      <w:r w:rsidRPr="00C968B8">
        <w:rPr>
          <w:rFonts w:ascii="Times New Roman" w:hAnsi="Times New Roman" w:cs="Times New Roman"/>
          <w:color w:val="000000" w:themeColor="text1"/>
          <w:sz w:val="24"/>
          <w:szCs w:val="24"/>
        </w:rPr>
        <w:t xml:space="preserve">Консультирование биологических родителей у врача </w:t>
      </w:r>
      <w:proofErr w:type="spellStart"/>
      <w:r w:rsidRPr="00C968B8">
        <w:rPr>
          <w:rFonts w:ascii="Times New Roman" w:hAnsi="Times New Roman" w:cs="Times New Roman"/>
          <w:color w:val="000000" w:themeColor="text1"/>
          <w:sz w:val="24"/>
          <w:szCs w:val="24"/>
        </w:rPr>
        <w:t>репродуктолога</w:t>
      </w:r>
      <w:proofErr w:type="spellEnd"/>
      <w:r w:rsidRPr="00C968B8">
        <w:rPr>
          <w:rFonts w:ascii="Times New Roman" w:hAnsi="Times New Roman" w:cs="Times New Roman"/>
          <w:color w:val="000000" w:themeColor="text1"/>
          <w:sz w:val="24"/>
          <w:szCs w:val="24"/>
        </w:rPr>
        <w:t xml:space="preserve"> в выбранной ими клинике на предмет возможности участия в программе, а также обсуждение основных моментов будущей лечебной тактики</w:t>
      </w:r>
    </w:p>
    <w:p w:rsidR="00B25ED1" w:rsidRPr="00C968B8" w:rsidRDefault="00D21493" w:rsidP="00B25ED1">
      <w:pPr>
        <w:numPr>
          <w:ilvl w:val="0"/>
          <w:numId w:val="3"/>
        </w:numPr>
        <w:spacing w:after="0" w:line="240" w:lineRule="auto"/>
        <w:ind w:left="0" w:firstLine="709"/>
        <w:jc w:val="both"/>
        <w:rPr>
          <w:rFonts w:ascii="Times New Roman" w:hAnsi="Times New Roman" w:cs="Times New Roman"/>
          <w:color w:val="000000" w:themeColor="text1"/>
          <w:sz w:val="24"/>
          <w:szCs w:val="24"/>
        </w:rPr>
      </w:pPr>
      <w:hyperlink r:id="rId6" w:history="1">
        <w:r w:rsidR="00B25ED1" w:rsidRPr="00C968B8">
          <w:rPr>
            <w:rFonts w:ascii="Times New Roman" w:hAnsi="Times New Roman" w:cs="Times New Roman"/>
            <w:color w:val="000000" w:themeColor="text1"/>
            <w:sz w:val="24"/>
            <w:szCs w:val="24"/>
          </w:rPr>
          <w:t>Предварительный подбор суррогатной матери</w:t>
        </w:r>
      </w:hyperlink>
      <w:r w:rsidR="00B25ED1" w:rsidRPr="00C968B8">
        <w:rPr>
          <w:rFonts w:ascii="Times New Roman" w:hAnsi="Times New Roman" w:cs="Times New Roman"/>
          <w:color w:val="000000" w:themeColor="text1"/>
          <w:sz w:val="24"/>
          <w:szCs w:val="24"/>
        </w:rPr>
        <w:t xml:space="preserve"> в соответствии с требованиями российского законодательства</w:t>
      </w:r>
    </w:p>
    <w:p w:rsidR="00B25ED1" w:rsidRPr="00C968B8" w:rsidRDefault="00B25ED1" w:rsidP="00B25ED1">
      <w:pPr>
        <w:numPr>
          <w:ilvl w:val="0"/>
          <w:numId w:val="3"/>
        </w:numPr>
        <w:spacing w:after="0" w:line="240" w:lineRule="auto"/>
        <w:ind w:left="0" w:firstLine="709"/>
        <w:jc w:val="both"/>
        <w:rPr>
          <w:rFonts w:ascii="Times New Roman" w:hAnsi="Times New Roman" w:cs="Times New Roman"/>
          <w:color w:val="000000" w:themeColor="text1"/>
          <w:sz w:val="24"/>
          <w:szCs w:val="24"/>
        </w:rPr>
      </w:pPr>
      <w:r w:rsidRPr="00C968B8">
        <w:rPr>
          <w:rFonts w:ascii="Times New Roman" w:hAnsi="Times New Roman" w:cs="Times New Roman"/>
          <w:color w:val="000000" w:themeColor="text1"/>
          <w:sz w:val="24"/>
          <w:szCs w:val="24"/>
        </w:rPr>
        <w:t xml:space="preserve">Подготовка и заключение договора </w:t>
      </w:r>
      <w:proofErr w:type="gramStart"/>
      <w:r w:rsidRPr="00C968B8">
        <w:rPr>
          <w:rFonts w:ascii="Times New Roman" w:hAnsi="Times New Roman" w:cs="Times New Roman"/>
          <w:color w:val="000000" w:themeColor="text1"/>
          <w:sz w:val="24"/>
          <w:szCs w:val="24"/>
        </w:rPr>
        <w:t>не оказание</w:t>
      </w:r>
      <w:proofErr w:type="gramEnd"/>
      <w:r w:rsidRPr="00C968B8">
        <w:rPr>
          <w:rFonts w:ascii="Times New Roman" w:hAnsi="Times New Roman" w:cs="Times New Roman"/>
          <w:color w:val="000000" w:themeColor="text1"/>
          <w:sz w:val="24"/>
          <w:szCs w:val="24"/>
        </w:rPr>
        <w:t xml:space="preserve"> услуг суррогатного материнства</w:t>
      </w:r>
    </w:p>
    <w:p w:rsidR="00B25ED1" w:rsidRPr="00C968B8" w:rsidRDefault="00B25ED1" w:rsidP="00B25ED1">
      <w:pPr>
        <w:numPr>
          <w:ilvl w:val="0"/>
          <w:numId w:val="3"/>
        </w:numPr>
        <w:spacing w:after="0" w:line="240" w:lineRule="auto"/>
        <w:ind w:left="0" w:firstLine="709"/>
        <w:jc w:val="both"/>
        <w:rPr>
          <w:rFonts w:ascii="Times New Roman" w:hAnsi="Times New Roman" w:cs="Times New Roman"/>
          <w:color w:val="000000" w:themeColor="text1"/>
          <w:sz w:val="24"/>
          <w:szCs w:val="24"/>
        </w:rPr>
      </w:pPr>
      <w:r w:rsidRPr="00C968B8">
        <w:rPr>
          <w:rFonts w:ascii="Times New Roman" w:hAnsi="Times New Roman" w:cs="Times New Roman"/>
          <w:color w:val="000000" w:themeColor="text1"/>
          <w:sz w:val="24"/>
          <w:szCs w:val="24"/>
        </w:rPr>
        <w:t>Организация и проведение процедуры ЭКО с переносом эмбрионов биологических родителей в полость матки суррогатной матери</w:t>
      </w:r>
    </w:p>
    <w:p w:rsidR="00B25ED1" w:rsidRPr="00C968B8" w:rsidRDefault="00B25ED1" w:rsidP="00B25ED1">
      <w:pPr>
        <w:numPr>
          <w:ilvl w:val="0"/>
          <w:numId w:val="3"/>
        </w:numPr>
        <w:spacing w:after="0" w:line="240" w:lineRule="auto"/>
        <w:ind w:left="0" w:firstLine="709"/>
        <w:jc w:val="both"/>
        <w:rPr>
          <w:rFonts w:ascii="Times New Roman" w:hAnsi="Times New Roman" w:cs="Times New Roman"/>
          <w:color w:val="000000" w:themeColor="text1"/>
          <w:sz w:val="24"/>
          <w:szCs w:val="24"/>
        </w:rPr>
      </w:pPr>
      <w:r w:rsidRPr="00C968B8">
        <w:rPr>
          <w:rFonts w:ascii="Times New Roman" w:hAnsi="Times New Roman" w:cs="Times New Roman"/>
          <w:color w:val="000000" w:themeColor="text1"/>
          <w:sz w:val="24"/>
          <w:szCs w:val="24"/>
        </w:rPr>
        <w:t>Подтверждение наступления беременности</w:t>
      </w:r>
    </w:p>
    <w:p w:rsidR="00B25ED1" w:rsidRPr="00C968B8" w:rsidRDefault="00B25ED1" w:rsidP="00B25ED1">
      <w:pPr>
        <w:numPr>
          <w:ilvl w:val="0"/>
          <w:numId w:val="3"/>
        </w:numPr>
        <w:spacing w:after="0" w:line="240" w:lineRule="auto"/>
        <w:ind w:left="0" w:firstLine="709"/>
        <w:jc w:val="both"/>
        <w:rPr>
          <w:rFonts w:ascii="Times New Roman" w:hAnsi="Times New Roman" w:cs="Times New Roman"/>
          <w:color w:val="000000" w:themeColor="text1"/>
          <w:sz w:val="24"/>
          <w:szCs w:val="24"/>
        </w:rPr>
      </w:pPr>
      <w:r w:rsidRPr="00C968B8">
        <w:rPr>
          <w:rFonts w:ascii="Times New Roman" w:hAnsi="Times New Roman" w:cs="Times New Roman"/>
          <w:color w:val="000000" w:themeColor="text1"/>
          <w:sz w:val="24"/>
          <w:szCs w:val="24"/>
        </w:rPr>
        <w:t>Ведение беременности врачами центра ЭКО и куратором агентства с решением всех текущих медицинских и организационных проблем в интересах биологических родителей, в том числе с проведением лечения суррогатной матери при возникновении заболеваний или осложнений, связанных с отклонениями в развитии плода и угроз прерывания беременности</w:t>
      </w:r>
    </w:p>
    <w:p w:rsidR="00B25ED1" w:rsidRPr="00C968B8" w:rsidRDefault="00B25ED1" w:rsidP="00B25ED1">
      <w:pPr>
        <w:numPr>
          <w:ilvl w:val="0"/>
          <w:numId w:val="3"/>
        </w:numPr>
        <w:spacing w:after="0" w:line="240" w:lineRule="auto"/>
        <w:ind w:left="0" w:firstLine="709"/>
        <w:jc w:val="both"/>
        <w:rPr>
          <w:rFonts w:ascii="Times New Roman" w:hAnsi="Times New Roman" w:cs="Times New Roman"/>
          <w:color w:val="000000" w:themeColor="text1"/>
          <w:sz w:val="24"/>
          <w:szCs w:val="24"/>
        </w:rPr>
      </w:pPr>
      <w:r w:rsidRPr="00C968B8">
        <w:rPr>
          <w:rFonts w:ascii="Times New Roman" w:hAnsi="Times New Roman" w:cs="Times New Roman"/>
          <w:color w:val="000000" w:themeColor="text1"/>
          <w:sz w:val="24"/>
          <w:szCs w:val="24"/>
        </w:rPr>
        <w:t xml:space="preserve">Организация агентством </w:t>
      </w:r>
      <w:proofErr w:type="spellStart"/>
      <w:r w:rsidRPr="00C968B8">
        <w:rPr>
          <w:rFonts w:ascii="Times New Roman" w:hAnsi="Times New Roman" w:cs="Times New Roman"/>
          <w:color w:val="000000" w:themeColor="text1"/>
          <w:sz w:val="24"/>
          <w:szCs w:val="24"/>
        </w:rPr>
        <w:t>родоразрешения</w:t>
      </w:r>
      <w:proofErr w:type="spellEnd"/>
      <w:r w:rsidRPr="00C968B8">
        <w:rPr>
          <w:rFonts w:ascii="Times New Roman" w:hAnsi="Times New Roman" w:cs="Times New Roman"/>
          <w:color w:val="000000" w:themeColor="text1"/>
          <w:sz w:val="24"/>
          <w:szCs w:val="24"/>
        </w:rPr>
        <w:t xml:space="preserve"> суррогатной матери, получение юристом согласия суррогатной матери на запись родителями биологических родителей в книгу записи рождений и оформление свидетельства о рождении на имя биологических родителей.</w:t>
      </w:r>
    </w:p>
    <w:p w:rsidR="00B25ED1" w:rsidRPr="00C968B8" w:rsidRDefault="00B25ED1" w:rsidP="00B25ED1">
      <w:pPr>
        <w:numPr>
          <w:ilvl w:val="0"/>
          <w:numId w:val="3"/>
        </w:numPr>
        <w:spacing w:after="0" w:line="240" w:lineRule="auto"/>
        <w:ind w:left="0" w:firstLine="709"/>
        <w:jc w:val="both"/>
        <w:rPr>
          <w:rFonts w:ascii="Times New Roman" w:hAnsi="Times New Roman" w:cs="Times New Roman"/>
          <w:color w:val="000000" w:themeColor="text1"/>
          <w:sz w:val="24"/>
          <w:szCs w:val="24"/>
        </w:rPr>
      </w:pPr>
      <w:r w:rsidRPr="00C968B8">
        <w:rPr>
          <w:rFonts w:ascii="Times New Roman" w:hAnsi="Times New Roman" w:cs="Times New Roman"/>
          <w:color w:val="000000" w:themeColor="text1"/>
          <w:sz w:val="24"/>
          <w:szCs w:val="24"/>
        </w:rPr>
        <w:t>Выплата агентством компенсации суррогатной матери в рамках договора суррогатного материнства</w:t>
      </w:r>
    </w:p>
    <w:p w:rsidR="00B25ED1" w:rsidRPr="00C968B8" w:rsidRDefault="00B25ED1" w:rsidP="00B25ED1">
      <w:pPr>
        <w:pStyle w:val="a6"/>
        <w:spacing w:before="0" w:beforeAutospacing="0" w:after="0" w:afterAutospacing="0"/>
        <w:ind w:firstLine="709"/>
        <w:jc w:val="both"/>
        <w:rPr>
          <w:color w:val="000000" w:themeColor="text1"/>
        </w:rPr>
      </w:pPr>
      <w:r w:rsidRPr="00C968B8">
        <w:rPr>
          <w:color w:val="000000" w:themeColor="text1"/>
        </w:rPr>
        <w:t>Важным является тот факт, что взаимодействие биологических родителей с юридическим агентством обеспечивает им правовую защиту и предоставляет возможность исключить прямое общение с суррогатной матерью, препоручая все организацию программы профессиональным сотрудникам агентства.</w:t>
      </w:r>
    </w:p>
    <w:p w:rsidR="00A375D5" w:rsidRPr="00C968B8" w:rsidRDefault="00B25ED1">
      <w:pPr>
        <w:rPr>
          <w:color w:val="000000" w:themeColor="text1"/>
        </w:rPr>
      </w:pPr>
      <w:r w:rsidRPr="00C968B8">
        <w:rPr>
          <w:noProof/>
          <w:color w:val="000000" w:themeColor="text1"/>
          <w:lang w:eastAsia="ru-RU"/>
        </w:rPr>
        <w:drawing>
          <wp:anchor distT="0" distB="0" distL="114300" distR="114300" simplePos="0" relativeHeight="251659264" behindDoc="1" locked="0" layoutInCell="1" allowOverlap="1">
            <wp:simplePos x="0" y="0"/>
            <wp:positionH relativeFrom="column">
              <wp:posOffset>-694037</wp:posOffset>
            </wp:positionH>
            <wp:positionV relativeFrom="paragraph">
              <wp:posOffset>-7113923</wp:posOffset>
            </wp:positionV>
            <wp:extent cx="6935541" cy="10509161"/>
            <wp:effectExtent l="19050" t="0" r="0" b="0"/>
            <wp:wrapNone/>
            <wp:docPr id="7" name="Рисунок 1" descr="C:\Users\1\Desktop\все\7777\ира\рамки\солнышки.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все\7777\ира\рамки\солнышки.WMF"/>
                    <pic:cNvPicPr>
                      <a:picLocks noChangeAspect="1" noChangeArrowheads="1"/>
                    </pic:cNvPicPr>
                  </pic:nvPicPr>
                  <pic:blipFill>
                    <a:blip r:embed="rId5" cstate="print"/>
                    <a:srcRect/>
                    <a:stretch>
                      <a:fillRect/>
                    </a:stretch>
                  </pic:blipFill>
                  <pic:spPr bwMode="auto">
                    <a:xfrm>
                      <a:off x="0" y="0"/>
                      <a:ext cx="6935542" cy="10509160"/>
                    </a:xfrm>
                    <a:prstGeom prst="rect">
                      <a:avLst/>
                    </a:prstGeom>
                    <a:noFill/>
                    <a:ln w="9525">
                      <a:noFill/>
                      <a:miter lim="800000"/>
                      <a:headEnd/>
                      <a:tailEnd/>
                    </a:ln>
                  </pic:spPr>
                </pic:pic>
              </a:graphicData>
            </a:graphic>
          </wp:anchor>
        </w:drawing>
      </w:r>
    </w:p>
    <w:sectPr w:rsidR="00A375D5" w:rsidRPr="00C968B8" w:rsidSect="00B25ED1">
      <w:pgSz w:w="11906" w:h="16838"/>
      <w:pgMar w:top="1134" w:right="1274"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56F30"/>
    <w:multiLevelType w:val="multilevel"/>
    <w:tmpl w:val="90E42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AA5052"/>
    <w:multiLevelType w:val="multilevel"/>
    <w:tmpl w:val="6332E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5F176BA"/>
    <w:multiLevelType w:val="hybridMultilevel"/>
    <w:tmpl w:val="2D6A8E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18522BA"/>
    <w:multiLevelType w:val="multilevel"/>
    <w:tmpl w:val="F334D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characterSpacingControl w:val="doNotCompress"/>
  <w:compat/>
  <w:rsids>
    <w:rsidRoot w:val="00B25ED1"/>
    <w:rsid w:val="00A375D5"/>
    <w:rsid w:val="00B25ED1"/>
    <w:rsid w:val="00C968B8"/>
    <w:rsid w:val="00D214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5D5"/>
  </w:style>
  <w:style w:type="paragraph" w:styleId="1">
    <w:name w:val="heading 1"/>
    <w:basedOn w:val="a"/>
    <w:link w:val="10"/>
    <w:uiPriority w:val="9"/>
    <w:qFormat/>
    <w:rsid w:val="00B25ED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semiHidden/>
    <w:unhideWhenUsed/>
    <w:qFormat/>
    <w:rsid w:val="00B25ED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5ED1"/>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B25ED1"/>
    <w:rPr>
      <w:b/>
      <w:bCs/>
    </w:rPr>
  </w:style>
  <w:style w:type="paragraph" w:styleId="a4">
    <w:name w:val="Balloon Text"/>
    <w:basedOn w:val="a"/>
    <w:link w:val="a5"/>
    <w:uiPriority w:val="99"/>
    <w:semiHidden/>
    <w:unhideWhenUsed/>
    <w:rsid w:val="00B25ED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25ED1"/>
    <w:rPr>
      <w:rFonts w:ascii="Tahoma" w:hAnsi="Tahoma" w:cs="Tahoma"/>
      <w:sz w:val="16"/>
      <w:szCs w:val="16"/>
    </w:rPr>
  </w:style>
  <w:style w:type="character" w:customStyle="1" w:styleId="40">
    <w:name w:val="Заголовок 4 Знак"/>
    <w:basedOn w:val="a0"/>
    <w:link w:val="4"/>
    <w:uiPriority w:val="9"/>
    <w:semiHidden/>
    <w:rsid w:val="00B25ED1"/>
    <w:rPr>
      <w:rFonts w:asciiTheme="majorHAnsi" w:eastAsiaTheme="majorEastAsia" w:hAnsiTheme="majorHAnsi" w:cstheme="majorBidi"/>
      <w:b/>
      <w:bCs/>
      <w:i/>
      <w:iCs/>
      <w:color w:val="4F81BD" w:themeColor="accent1"/>
    </w:rPr>
  </w:style>
  <w:style w:type="paragraph" w:styleId="a6">
    <w:name w:val="Normal (Web)"/>
    <w:basedOn w:val="a"/>
    <w:uiPriority w:val="99"/>
    <w:semiHidden/>
    <w:unhideWhenUsed/>
    <w:rsid w:val="00B25E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B25ED1"/>
    <w:pPr>
      <w:ind w:left="720"/>
      <w:contextualSpacing/>
    </w:pPr>
  </w:style>
</w:styles>
</file>

<file path=word/webSettings.xml><?xml version="1.0" encoding="utf-8"?>
<w:webSettings xmlns:r="http://schemas.openxmlformats.org/officeDocument/2006/relationships" xmlns:w="http://schemas.openxmlformats.org/wordprocessingml/2006/main">
  <w:divs>
    <w:div w:id="281883324">
      <w:bodyDiv w:val="1"/>
      <w:marLeft w:val="0"/>
      <w:marRight w:val="0"/>
      <w:marTop w:val="0"/>
      <w:marBottom w:val="0"/>
      <w:divBdr>
        <w:top w:val="none" w:sz="0" w:space="0" w:color="auto"/>
        <w:left w:val="none" w:sz="0" w:space="0" w:color="auto"/>
        <w:bottom w:val="none" w:sz="0" w:space="0" w:color="auto"/>
        <w:right w:val="none" w:sz="0" w:space="0" w:color="auto"/>
      </w:divBdr>
      <w:divsChild>
        <w:div w:id="1965696487">
          <w:marLeft w:val="0"/>
          <w:marRight w:val="0"/>
          <w:marTop w:val="0"/>
          <w:marBottom w:val="0"/>
          <w:divBdr>
            <w:top w:val="none" w:sz="0" w:space="0" w:color="auto"/>
            <w:left w:val="none" w:sz="0" w:space="0" w:color="auto"/>
            <w:bottom w:val="none" w:sz="0" w:space="0" w:color="auto"/>
            <w:right w:val="none" w:sz="0" w:space="0" w:color="auto"/>
          </w:divBdr>
          <w:divsChild>
            <w:div w:id="1026829435">
              <w:marLeft w:val="0"/>
              <w:marRight w:val="0"/>
              <w:marTop w:val="51"/>
              <w:marBottom w:val="0"/>
              <w:divBdr>
                <w:top w:val="none" w:sz="0" w:space="0" w:color="auto"/>
                <w:left w:val="none" w:sz="0" w:space="0" w:color="auto"/>
                <w:bottom w:val="none" w:sz="0" w:space="0" w:color="auto"/>
                <w:right w:val="none" w:sz="0" w:space="0" w:color="auto"/>
              </w:divBdr>
              <w:divsChild>
                <w:div w:id="1785297770">
                  <w:marLeft w:val="0"/>
                  <w:marRight w:val="0"/>
                  <w:marTop w:val="243"/>
                  <w:marBottom w:val="0"/>
                  <w:divBdr>
                    <w:top w:val="none" w:sz="0" w:space="0" w:color="auto"/>
                    <w:left w:val="none" w:sz="0" w:space="0" w:color="auto"/>
                    <w:bottom w:val="none" w:sz="0" w:space="0" w:color="auto"/>
                    <w:right w:val="none" w:sz="0" w:space="0" w:color="auto"/>
                  </w:divBdr>
                  <w:divsChild>
                    <w:div w:id="263660549">
                      <w:marLeft w:val="0"/>
                      <w:marRight w:val="0"/>
                      <w:marTop w:val="0"/>
                      <w:marBottom w:val="0"/>
                      <w:divBdr>
                        <w:top w:val="none" w:sz="0" w:space="0" w:color="auto"/>
                        <w:left w:val="none" w:sz="0" w:space="0" w:color="auto"/>
                        <w:bottom w:val="none" w:sz="0" w:space="0" w:color="auto"/>
                        <w:right w:val="none" w:sz="0" w:space="0" w:color="auto"/>
                      </w:divBdr>
                      <w:divsChild>
                        <w:div w:id="2138182534">
                          <w:marLeft w:val="0"/>
                          <w:marRight w:val="0"/>
                          <w:marTop w:val="0"/>
                          <w:marBottom w:val="0"/>
                          <w:divBdr>
                            <w:top w:val="none" w:sz="0" w:space="0" w:color="auto"/>
                            <w:left w:val="none" w:sz="0" w:space="0" w:color="auto"/>
                            <w:bottom w:val="none" w:sz="0" w:space="0" w:color="auto"/>
                            <w:right w:val="none" w:sz="0" w:space="0" w:color="auto"/>
                          </w:divBdr>
                          <w:divsChild>
                            <w:div w:id="49245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8649642">
      <w:bodyDiv w:val="1"/>
      <w:marLeft w:val="0"/>
      <w:marRight w:val="0"/>
      <w:marTop w:val="0"/>
      <w:marBottom w:val="0"/>
      <w:divBdr>
        <w:top w:val="none" w:sz="0" w:space="0" w:color="auto"/>
        <w:left w:val="none" w:sz="0" w:space="0" w:color="auto"/>
        <w:bottom w:val="none" w:sz="0" w:space="0" w:color="auto"/>
        <w:right w:val="none" w:sz="0" w:space="0" w:color="auto"/>
      </w:divBdr>
      <w:divsChild>
        <w:div w:id="1431508791">
          <w:marLeft w:val="0"/>
          <w:marRight w:val="0"/>
          <w:marTop w:val="0"/>
          <w:marBottom w:val="0"/>
          <w:divBdr>
            <w:top w:val="none" w:sz="0" w:space="0" w:color="auto"/>
            <w:left w:val="none" w:sz="0" w:space="0" w:color="auto"/>
            <w:bottom w:val="none" w:sz="0" w:space="0" w:color="auto"/>
            <w:right w:val="none" w:sz="0" w:space="0" w:color="auto"/>
          </w:divBdr>
          <w:divsChild>
            <w:div w:id="731192568">
              <w:marLeft w:val="0"/>
              <w:marRight w:val="0"/>
              <w:marTop w:val="0"/>
              <w:marBottom w:val="0"/>
              <w:divBdr>
                <w:top w:val="none" w:sz="0" w:space="0" w:color="auto"/>
                <w:left w:val="none" w:sz="0" w:space="0" w:color="auto"/>
                <w:bottom w:val="none" w:sz="0" w:space="0" w:color="auto"/>
                <w:right w:val="none" w:sz="0" w:space="0" w:color="auto"/>
              </w:divBdr>
              <w:divsChild>
                <w:div w:id="852957500">
                  <w:marLeft w:val="0"/>
                  <w:marRight w:val="0"/>
                  <w:marTop w:val="0"/>
                  <w:marBottom w:val="203"/>
                  <w:divBdr>
                    <w:top w:val="none" w:sz="0" w:space="0" w:color="auto"/>
                    <w:left w:val="none" w:sz="0" w:space="0" w:color="auto"/>
                    <w:bottom w:val="none" w:sz="0" w:space="0" w:color="auto"/>
                    <w:right w:val="none" w:sz="0" w:space="0" w:color="auto"/>
                  </w:divBdr>
                  <w:divsChild>
                    <w:div w:id="1983198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rrogacy-rus.com/kak-nayti-surrogatnuyu-mamu.html" TargetMode="Externa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798</Words>
  <Characters>4554</Characters>
  <Application>Microsoft Office Word</Application>
  <DocSecurity>0</DocSecurity>
  <Lines>37</Lines>
  <Paragraphs>10</Paragraphs>
  <ScaleCrop>false</ScaleCrop>
  <Company>SPecialiST RePack</Company>
  <LinksUpToDate>false</LinksUpToDate>
  <CharactersWithSpaces>5342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2014-05-18T12:54:00Z</dcterms:created>
  <dcterms:modified xsi:type="dcterms:W3CDTF">2020-03-14T13:00:00Z</dcterms:modified>
</cp:coreProperties>
</file>